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11" w:rsidRDefault="004B5211" w:rsidP="000655EC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262FD3" w:rsidRPr="00262FD3" w:rsidRDefault="004B5211" w:rsidP="000655EC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62FD3" w:rsidRPr="00262FD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="00262FD3" w:rsidRPr="00262FD3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</w:t>
      </w:r>
    </w:p>
    <w:p w:rsidR="00262FD3" w:rsidRPr="00262FD3" w:rsidRDefault="00262FD3" w:rsidP="000655EC">
      <w:pPr>
        <w:spacing w:after="0" w:line="240" w:lineRule="auto"/>
        <w:ind w:left="5954" w:hanging="1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F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__________В.А. Сакович</w:t>
      </w:r>
    </w:p>
    <w:p w:rsidR="00262FD3" w:rsidRPr="00262FD3" w:rsidRDefault="00262FD3" w:rsidP="000655EC">
      <w:pPr>
        <w:spacing w:after="0" w:line="240" w:lineRule="auto"/>
        <w:ind w:left="5954" w:hanging="19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FD3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«____»__________20</w:t>
      </w:r>
      <w:r w:rsidR="00524BA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62FD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262FD3" w:rsidRPr="00262FD3" w:rsidRDefault="00262FD3" w:rsidP="00262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62FD3">
        <w:rPr>
          <w:rFonts w:ascii="Times New Roman" w:eastAsia="Calibri" w:hAnsi="Times New Roman" w:cs="Times New Roman"/>
          <w:b/>
          <w:sz w:val="26"/>
          <w:szCs w:val="26"/>
        </w:rPr>
        <w:t>ПРОТОКОЛ</w:t>
      </w:r>
    </w:p>
    <w:p w:rsidR="00262FD3" w:rsidRPr="00262FD3" w:rsidRDefault="00262FD3" w:rsidP="00262F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FD3">
        <w:rPr>
          <w:rFonts w:ascii="Times New Roman" w:eastAsia="Calibri" w:hAnsi="Times New Roman" w:cs="Times New Roman"/>
          <w:sz w:val="26"/>
          <w:szCs w:val="26"/>
        </w:rPr>
        <w:t>решения комиссии</w:t>
      </w:r>
      <w:r w:rsidR="005A17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7B9B" w:rsidRPr="00262FD3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E57B9B">
        <w:rPr>
          <w:rFonts w:ascii="Times New Roman" w:eastAsia="Calibri" w:hAnsi="Times New Roman" w:cs="Times New Roman"/>
          <w:sz w:val="26"/>
          <w:szCs w:val="26"/>
        </w:rPr>
        <w:t xml:space="preserve">проведению специальной оценки </w:t>
      </w:r>
      <w:r w:rsidR="00E57B9B" w:rsidRPr="00262FD3">
        <w:rPr>
          <w:rFonts w:ascii="Times New Roman" w:eastAsia="Calibri" w:hAnsi="Times New Roman" w:cs="Times New Roman"/>
          <w:sz w:val="26"/>
          <w:szCs w:val="26"/>
        </w:rPr>
        <w:t>услови</w:t>
      </w:r>
      <w:r w:rsidR="00E57B9B">
        <w:rPr>
          <w:rFonts w:ascii="Times New Roman" w:eastAsia="Calibri" w:hAnsi="Times New Roman" w:cs="Times New Roman"/>
          <w:sz w:val="26"/>
          <w:szCs w:val="26"/>
        </w:rPr>
        <w:t>й</w:t>
      </w:r>
      <w:r w:rsidR="00E57B9B" w:rsidRPr="00262FD3">
        <w:rPr>
          <w:rFonts w:ascii="Times New Roman" w:eastAsia="Calibri" w:hAnsi="Times New Roman" w:cs="Times New Roman"/>
          <w:sz w:val="26"/>
          <w:szCs w:val="26"/>
        </w:rPr>
        <w:t xml:space="preserve"> труда</w:t>
      </w:r>
    </w:p>
    <w:p w:rsidR="00262FD3" w:rsidRPr="00262FD3" w:rsidRDefault="00262FD3" w:rsidP="00262F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2FD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4B5211">
        <w:rPr>
          <w:rFonts w:ascii="Times New Roman" w:eastAsia="Calibri" w:hAnsi="Times New Roman" w:cs="Times New Roman"/>
          <w:sz w:val="26"/>
          <w:szCs w:val="26"/>
        </w:rPr>
        <w:t>0</w:t>
      </w:r>
      <w:r w:rsidR="00F97445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4B5211">
        <w:rPr>
          <w:rFonts w:ascii="Times New Roman" w:eastAsia="Calibri" w:hAnsi="Times New Roman" w:cs="Times New Roman"/>
          <w:sz w:val="26"/>
          <w:szCs w:val="26"/>
        </w:rPr>
        <w:t>0</w:t>
      </w:r>
      <w:r w:rsidR="00524BA9">
        <w:rPr>
          <w:rFonts w:ascii="Times New Roman" w:eastAsia="Calibri" w:hAnsi="Times New Roman" w:cs="Times New Roman"/>
          <w:sz w:val="26"/>
          <w:szCs w:val="26"/>
        </w:rPr>
        <w:t>3</w:t>
      </w:r>
      <w:r w:rsidR="004B5211">
        <w:rPr>
          <w:rFonts w:ascii="Times New Roman" w:eastAsia="Calibri" w:hAnsi="Times New Roman" w:cs="Times New Roman"/>
          <w:sz w:val="26"/>
          <w:szCs w:val="26"/>
        </w:rPr>
        <w:t>.</w:t>
      </w:r>
      <w:r w:rsidRPr="00262FD3">
        <w:rPr>
          <w:rFonts w:ascii="Times New Roman" w:eastAsia="Calibri" w:hAnsi="Times New Roman" w:cs="Times New Roman"/>
          <w:sz w:val="26"/>
          <w:szCs w:val="26"/>
        </w:rPr>
        <w:t>20</w:t>
      </w:r>
      <w:r w:rsidR="00524BA9">
        <w:rPr>
          <w:rFonts w:ascii="Times New Roman" w:eastAsia="Calibri" w:hAnsi="Times New Roman" w:cs="Times New Roman"/>
          <w:sz w:val="26"/>
          <w:szCs w:val="26"/>
        </w:rPr>
        <w:t>21</w:t>
      </w:r>
      <w:r w:rsidRPr="00262FD3">
        <w:rPr>
          <w:rFonts w:ascii="Times New Roman" w:eastAsia="Calibri" w:hAnsi="Times New Roman" w:cs="Times New Roman"/>
          <w:sz w:val="26"/>
          <w:szCs w:val="26"/>
        </w:rPr>
        <w:t>г.</w:t>
      </w:r>
    </w:p>
    <w:p w:rsidR="00262FD3" w:rsidRPr="00262FD3" w:rsidRDefault="00262FD3" w:rsidP="00262FD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2FD3" w:rsidRPr="0051188B" w:rsidRDefault="00262FD3" w:rsidP="0051188B">
      <w:pPr>
        <w:spacing w:after="0" w:line="240" w:lineRule="auto"/>
        <w:ind w:left="-357" w:firstLine="10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EF4">
        <w:rPr>
          <w:rFonts w:ascii="Times New Roman" w:eastAsia="Calibri" w:hAnsi="Times New Roman" w:cs="Times New Roman"/>
          <w:sz w:val="28"/>
          <w:szCs w:val="28"/>
        </w:rPr>
        <w:t>В соответствии с приказом № _</w:t>
      </w:r>
      <w:r w:rsidR="00524BA9">
        <w:rPr>
          <w:rFonts w:ascii="Times New Roman" w:eastAsia="Calibri" w:hAnsi="Times New Roman" w:cs="Times New Roman"/>
          <w:sz w:val="28"/>
          <w:szCs w:val="28"/>
          <w:u w:val="single"/>
        </w:rPr>
        <w:t>7-</w:t>
      </w:r>
      <w:r w:rsidRPr="00B41E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орг. </w:t>
      </w:r>
      <w:r w:rsidRPr="00B41EF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24BA9">
        <w:rPr>
          <w:rFonts w:ascii="Times New Roman" w:eastAsia="Calibri" w:hAnsi="Times New Roman" w:cs="Times New Roman"/>
          <w:sz w:val="28"/>
          <w:szCs w:val="28"/>
          <w:u w:val="single"/>
        </w:rPr>
        <w:t>13</w:t>
      </w:r>
      <w:r w:rsidR="0051188B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524BA9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51188B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524BA9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="0051188B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r w:rsidRPr="00B41EF4">
        <w:rPr>
          <w:rFonts w:ascii="Times New Roman" w:eastAsia="Calibri" w:hAnsi="Times New Roman" w:cs="Times New Roman"/>
          <w:sz w:val="28"/>
          <w:szCs w:val="28"/>
        </w:rPr>
        <w:t>. «О проведени</w:t>
      </w:r>
      <w:r w:rsidR="0051188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41EF4">
        <w:rPr>
          <w:rFonts w:ascii="Times New Roman" w:eastAsia="Calibri" w:hAnsi="Times New Roman" w:cs="Times New Roman"/>
          <w:sz w:val="28"/>
          <w:szCs w:val="28"/>
        </w:rPr>
        <w:t xml:space="preserve">специальной оценки условий труда»   комиссия в составе: председателя комиссии </w:t>
      </w:r>
      <w:r w:rsidR="004B5211">
        <w:rPr>
          <w:rFonts w:ascii="Times New Roman" w:eastAsia="Calibri" w:hAnsi="Times New Roman" w:cs="Times New Roman"/>
          <w:sz w:val="28"/>
          <w:szCs w:val="28"/>
        </w:rPr>
        <w:t>Филонова Н.В.</w:t>
      </w:r>
      <w:r w:rsidRPr="00B41EF4">
        <w:rPr>
          <w:rFonts w:ascii="Times New Roman" w:eastAsia="Calibri" w:hAnsi="Times New Roman" w:cs="Times New Roman"/>
          <w:sz w:val="28"/>
          <w:szCs w:val="28"/>
        </w:rPr>
        <w:t>,</w:t>
      </w:r>
      <w:r w:rsidR="00511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7A5" w:rsidRPr="00B41EF4">
        <w:rPr>
          <w:rFonts w:eastAsia="Calibri"/>
          <w:sz w:val="28"/>
          <w:szCs w:val="28"/>
        </w:rPr>
        <w:t xml:space="preserve"> </w:t>
      </w:r>
      <w:r w:rsidRPr="0051188B">
        <w:rPr>
          <w:rFonts w:ascii="Times New Roman" w:eastAsia="Calibri" w:hAnsi="Times New Roman" w:cs="Times New Roman"/>
          <w:sz w:val="28"/>
          <w:szCs w:val="28"/>
        </w:rPr>
        <w:t>членов комиссии: Манвайлер В.А</w:t>
      </w:r>
      <w:r w:rsidR="0051188B">
        <w:rPr>
          <w:rFonts w:ascii="Times New Roman" w:eastAsia="Calibri" w:hAnsi="Times New Roman" w:cs="Times New Roman"/>
          <w:sz w:val="28"/>
          <w:szCs w:val="28"/>
        </w:rPr>
        <w:t xml:space="preserve">. – специалиста по ОТ, </w:t>
      </w:r>
      <w:r w:rsidR="00524BA9">
        <w:rPr>
          <w:rFonts w:ascii="Times New Roman" w:eastAsia="Calibri" w:hAnsi="Times New Roman" w:cs="Times New Roman"/>
          <w:sz w:val="28"/>
          <w:szCs w:val="28"/>
        </w:rPr>
        <w:t xml:space="preserve">Колесниковой А.А. – специалиста по ОТ, </w:t>
      </w:r>
      <w:r w:rsidRPr="0051188B">
        <w:rPr>
          <w:rFonts w:ascii="Times New Roman" w:eastAsia="Calibri" w:hAnsi="Times New Roman" w:cs="Times New Roman"/>
          <w:sz w:val="28"/>
          <w:szCs w:val="28"/>
        </w:rPr>
        <w:t>Лавейкиной А.В.-начальника ОК,</w:t>
      </w:r>
      <w:r w:rsidRPr="0051188B">
        <w:rPr>
          <w:rFonts w:ascii="Times New Roman" w:hAnsi="Times New Roman" w:cs="Times New Roman"/>
          <w:sz w:val="28"/>
          <w:szCs w:val="28"/>
        </w:rPr>
        <w:t xml:space="preserve"> </w:t>
      </w:r>
      <w:r w:rsidR="0051188B">
        <w:rPr>
          <w:rFonts w:ascii="Times New Roman" w:hAnsi="Times New Roman" w:cs="Times New Roman"/>
          <w:sz w:val="28"/>
          <w:szCs w:val="28"/>
        </w:rPr>
        <w:t>Грищенко Д.А. – заведующего КДЛ</w:t>
      </w:r>
      <w:r w:rsidRPr="0051188B">
        <w:rPr>
          <w:rFonts w:ascii="Times New Roman" w:hAnsi="Times New Roman" w:cs="Times New Roman"/>
          <w:sz w:val="28"/>
          <w:szCs w:val="28"/>
        </w:rPr>
        <w:t xml:space="preserve">  (уполномоченный от Совета трудового коллектива),</w:t>
      </w:r>
      <w:r w:rsidR="004B5211" w:rsidRPr="004B52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5211">
        <w:rPr>
          <w:rFonts w:ascii="Times New Roman" w:eastAsia="Calibri" w:hAnsi="Times New Roman" w:cs="Times New Roman"/>
          <w:sz w:val="26"/>
          <w:szCs w:val="26"/>
        </w:rPr>
        <w:t>0</w:t>
      </w:r>
      <w:r w:rsidR="00F97445">
        <w:rPr>
          <w:rFonts w:ascii="Times New Roman" w:eastAsia="Calibri" w:hAnsi="Times New Roman" w:cs="Times New Roman"/>
          <w:sz w:val="26"/>
          <w:szCs w:val="26"/>
        </w:rPr>
        <w:t>1</w:t>
      </w:r>
      <w:r w:rsidR="004B5211">
        <w:rPr>
          <w:rFonts w:ascii="Times New Roman" w:eastAsia="Calibri" w:hAnsi="Times New Roman" w:cs="Times New Roman"/>
          <w:sz w:val="26"/>
          <w:szCs w:val="26"/>
        </w:rPr>
        <w:t>.0</w:t>
      </w:r>
      <w:r w:rsidR="00524BA9">
        <w:rPr>
          <w:rFonts w:ascii="Times New Roman" w:eastAsia="Calibri" w:hAnsi="Times New Roman" w:cs="Times New Roman"/>
          <w:sz w:val="26"/>
          <w:szCs w:val="26"/>
        </w:rPr>
        <w:t>3</w:t>
      </w:r>
      <w:r w:rsidR="004B5211">
        <w:rPr>
          <w:rFonts w:ascii="Times New Roman" w:eastAsia="Calibri" w:hAnsi="Times New Roman" w:cs="Times New Roman"/>
          <w:sz w:val="26"/>
          <w:szCs w:val="26"/>
        </w:rPr>
        <w:t>.</w:t>
      </w:r>
      <w:r w:rsidR="004B5211" w:rsidRPr="00262FD3">
        <w:rPr>
          <w:rFonts w:ascii="Times New Roman" w:eastAsia="Calibri" w:hAnsi="Times New Roman" w:cs="Times New Roman"/>
          <w:sz w:val="26"/>
          <w:szCs w:val="26"/>
        </w:rPr>
        <w:t>20</w:t>
      </w:r>
      <w:r w:rsidR="00524BA9">
        <w:rPr>
          <w:rFonts w:ascii="Times New Roman" w:eastAsia="Calibri" w:hAnsi="Times New Roman" w:cs="Times New Roman"/>
          <w:sz w:val="26"/>
          <w:szCs w:val="26"/>
        </w:rPr>
        <w:t>21</w:t>
      </w:r>
      <w:r w:rsidR="004B5211" w:rsidRPr="00262FD3">
        <w:rPr>
          <w:rFonts w:ascii="Times New Roman" w:eastAsia="Calibri" w:hAnsi="Times New Roman" w:cs="Times New Roman"/>
          <w:sz w:val="26"/>
          <w:szCs w:val="26"/>
        </w:rPr>
        <w:t>г</w:t>
      </w:r>
      <w:r w:rsidRPr="0051188B">
        <w:rPr>
          <w:rFonts w:ascii="Times New Roman" w:eastAsia="Calibri" w:hAnsi="Times New Roman" w:cs="Times New Roman"/>
          <w:sz w:val="28"/>
          <w:szCs w:val="28"/>
        </w:rPr>
        <w:t>. провела заседание комиссии для</w:t>
      </w:r>
      <w:r w:rsidR="005A17A5" w:rsidRPr="0051188B">
        <w:rPr>
          <w:rFonts w:ascii="Times New Roman" w:eastAsia="Calibri" w:hAnsi="Times New Roman" w:cs="Times New Roman"/>
          <w:sz w:val="28"/>
          <w:szCs w:val="28"/>
        </w:rPr>
        <w:t xml:space="preserve"> рассмотрения и утверждения материалов проведения специальной оценки условий труда с целью</w:t>
      </w:r>
      <w:r w:rsidRPr="0051188B">
        <w:rPr>
          <w:rFonts w:ascii="Times New Roman" w:eastAsia="Calibri" w:hAnsi="Times New Roman" w:cs="Times New Roman"/>
          <w:sz w:val="28"/>
          <w:szCs w:val="28"/>
        </w:rPr>
        <w:t xml:space="preserve"> установления </w:t>
      </w:r>
      <w:r w:rsidR="005A17A5" w:rsidRPr="0051188B">
        <w:rPr>
          <w:rFonts w:ascii="Times New Roman" w:eastAsia="Calibri" w:hAnsi="Times New Roman" w:cs="Times New Roman"/>
          <w:sz w:val="28"/>
          <w:szCs w:val="28"/>
        </w:rPr>
        <w:t>гарантий и компенсаций, предоставляемых работнику (работникам)</w:t>
      </w:r>
      <w:r w:rsidRPr="005118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17A5" w:rsidRPr="0051188B">
        <w:rPr>
          <w:rFonts w:ascii="Times New Roman" w:eastAsia="Calibri" w:hAnsi="Times New Roman" w:cs="Times New Roman"/>
          <w:sz w:val="28"/>
          <w:szCs w:val="28"/>
        </w:rPr>
        <w:t>занятым на данном рабочем месте</w:t>
      </w:r>
      <w:r w:rsidRPr="005118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5EC" w:rsidRPr="00B41EF4" w:rsidRDefault="000655EC" w:rsidP="000655EC">
      <w:pPr>
        <w:pStyle w:val="a7"/>
        <w:ind w:left="-284"/>
        <w:jc w:val="both"/>
        <w:rPr>
          <w:b w:val="0"/>
          <w:sz w:val="28"/>
          <w:szCs w:val="28"/>
        </w:rPr>
      </w:pPr>
      <w:r w:rsidRPr="00B41EF4">
        <w:rPr>
          <w:rFonts w:eastAsia="Calibri"/>
          <w:b w:val="0"/>
          <w:sz w:val="28"/>
          <w:szCs w:val="28"/>
        </w:rPr>
        <w:t xml:space="preserve">    </w:t>
      </w:r>
      <w:r w:rsidR="00262FD3" w:rsidRPr="00B41EF4">
        <w:rPr>
          <w:rFonts w:eastAsia="Calibri"/>
          <w:b w:val="0"/>
          <w:sz w:val="28"/>
          <w:szCs w:val="28"/>
        </w:rPr>
        <w:t xml:space="preserve">Рассмотрев </w:t>
      </w:r>
      <w:r w:rsidR="00E57B9B" w:rsidRPr="00B41EF4">
        <w:rPr>
          <w:rFonts w:eastAsia="Calibri"/>
          <w:b w:val="0"/>
          <w:sz w:val="28"/>
          <w:szCs w:val="28"/>
        </w:rPr>
        <w:t xml:space="preserve">результаты проведения специальной оценки условий труда, </w:t>
      </w:r>
      <w:r w:rsidR="00262FD3" w:rsidRPr="00B41EF4">
        <w:rPr>
          <w:rFonts w:eastAsia="Calibri"/>
          <w:b w:val="0"/>
          <w:sz w:val="28"/>
          <w:szCs w:val="28"/>
        </w:rPr>
        <w:t xml:space="preserve">факторы условий труда и  </w:t>
      </w:r>
      <w:r w:rsidR="00E57B9B" w:rsidRPr="00B41EF4">
        <w:rPr>
          <w:rFonts w:eastAsia="Calibri"/>
          <w:b w:val="0"/>
          <w:sz w:val="28"/>
          <w:szCs w:val="28"/>
        </w:rPr>
        <w:t>классы условий труда</w:t>
      </w:r>
      <w:r w:rsidR="00262FD3" w:rsidRPr="00B41EF4">
        <w:rPr>
          <w:rFonts w:eastAsia="Calibri"/>
          <w:b w:val="0"/>
          <w:sz w:val="28"/>
          <w:szCs w:val="28"/>
        </w:rPr>
        <w:t xml:space="preserve"> по каждому фактору, установленные при проведении инструментальных замеров и оценки условий т</w:t>
      </w:r>
      <w:r w:rsidR="00E57B9B" w:rsidRPr="00B41EF4">
        <w:rPr>
          <w:rFonts w:eastAsia="Calibri"/>
          <w:b w:val="0"/>
          <w:sz w:val="28"/>
          <w:szCs w:val="28"/>
        </w:rPr>
        <w:t xml:space="preserve">руда, комиссия  приняла решение </w:t>
      </w:r>
      <w:r w:rsidRPr="00B41EF4">
        <w:rPr>
          <w:rFonts w:eastAsia="Calibri"/>
          <w:b w:val="0"/>
          <w:sz w:val="28"/>
          <w:szCs w:val="28"/>
        </w:rPr>
        <w:t xml:space="preserve">утвердить отчет </w:t>
      </w:r>
      <w:r w:rsidR="00262FD3" w:rsidRPr="00B41EF4">
        <w:rPr>
          <w:rFonts w:eastAsia="Calibri"/>
          <w:b w:val="0"/>
          <w:sz w:val="28"/>
          <w:szCs w:val="28"/>
        </w:rPr>
        <w:t>о</w:t>
      </w:r>
      <w:r w:rsidRPr="00B41EF4">
        <w:rPr>
          <w:rFonts w:eastAsia="Calibri"/>
          <w:b w:val="0"/>
          <w:sz w:val="28"/>
          <w:szCs w:val="28"/>
        </w:rPr>
        <w:t xml:space="preserve"> проведении специальной оценки условий труда и определить гарантии и компенсации работникам согласно сводн</w:t>
      </w:r>
      <w:r w:rsidR="00CF08C7">
        <w:rPr>
          <w:rFonts w:eastAsia="Calibri"/>
          <w:b w:val="0"/>
          <w:sz w:val="28"/>
          <w:szCs w:val="28"/>
        </w:rPr>
        <w:t>ых</w:t>
      </w:r>
      <w:r w:rsidRPr="00B41EF4">
        <w:rPr>
          <w:rFonts w:eastAsia="Calibri"/>
          <w:b w:val="0"/>
          <w:sz w:val="28"/>
          <w:szCs w:val="28"/>
        </w:rPr>
        <w:t xml:space="preserve"> ведомост</w:t>
      </w:r>
      <w:r w:rsidR="00CF08C7">
        <w:rPr>
          <w:rFonts w:eastAsia="Calibri"/>
          <w:b w:val="0"/>
          <w:sz w:val="28"/>
          <w:szCs w:val="28"/>
        </w:rPr>
        <w:t xml:space="preserve">ей </w:t>
      </w:r>
      <w:r w:rsidRPr="00B41EF4">
        <w:rPr>
          <w:b w:val="0"/>
          <w:sz w:val="28"/>
          <w:szCs w:val="28"/>
        </w:rPr>
        <w:t>результатов проведения специальной оценки условий труда</w:t>
      </w:r>
      <w:r w:rsidR="00CF762F">
        <w:rPr>
          <w:b w:val="0"/>
          <w:sz w:val="28"/>
          <w:szCs w:val="28"/>
        </w:rPr>
        <w:t xml:space="preserve"> (таблицы 1,2)</w:t>
      </w:r>
      <w:r w:rsidRPr="00B41EF4">
        <w:rPr>
          <w:b w:val="0"/>
          <w:sz w:val="28"/>
          <w:szCs w:val="28"/>
        </w:rPr>
        <w:t>.</w:t>
      </w:r>
    </w:p>
    <w:p w:rsidR="000655EC" w:rsidRPr="00B41EF4" w:rsidRDefault="000655EC" w:rsidP="00065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C9" w:rsidRPr="000F0714" w:rsidRDefault="001B76C9" w:rsidP="001B76C9">
      <w:pPr>
        <w:pStyle w:val="a7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524BA9" w:rsidRPr="00524BA9" w:rsidRDefault="00524BA9" w:rsidP="00524BA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524BA9" w:rsidRPr="00524BA9" w:rsidTr="00524BA9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24BA9" w:rsidRPr="00524BA9" w:rsidRDefault="00524BA9" w:rsidP="00524B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24BA9" w:rsidRPr="00524BA9" w:rsidRDefault="00524BA9" w:rsidP="00524B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24BA9" w:rsidRPr="00524BA9" w:rsidRDefault="00524BA9" w:rsidP="00524B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24BA9" w:rsidRPr="00524BA9" w:rsidRDefault="00524BA9" w:rsidP="00524B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24BA9" w:rsidRPr="00524BA9" w:rsidTr="00524BA9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524BA9" w:rsidRPr="00524BA9" w:rsidTr="00524BA9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4BA9" w:rsidRPr="00524BA9" w:rsidTr="00524BA9">
        <w:trPr>
          <w:jc w:val="center"/>
        </w:trPr>
        <w:tc>
          <w:tcPr>
            <w:tcW w:w="35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24BA9" w:rsidRPr="00524BA9" w:rsidTr="00524BA9">
        <w:trPr>
          <w:jc w:val="center"/>
        </w:trPr>
        <w:tc>
          <w:tcPr>
            <w:tcW w:w="35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06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4BA9" w:rsidRPr="00524BA9" w:rsidTr="00524BA9">
        <w:trPr>
          <w:jc w:val="center"/>
        </w:trPr>
        <w:tc>
          <w:tcPr>
            <w:tcW w:w="35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106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4BA9" w:rsidRPr="00524BA9" w:rsidTr="00524BA9">
        <w:trPr>
          <w:jc w:val="center"/>
        </w:trPr>
        <w:tc>
          <w:tcPr>
            <w:tcW w:w="35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06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4BA9" w:rsidRPr="00524BA9" w:rsidTr="00524BA9">
        <w:trPr>
          <w:jc w:val="center"/>
        </w:trPr>
        <w:tc>
          <w:tcPr>
            <w:tcW w:w="35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24BA9" w:rsidRPr="00524BA9" w:rsidTr="00524BA9">
        <w:trPr>
          <w:jc w:val="center"/>
        </w:trPr>
        <w:tc>
          <w:tcPr>
            <w:tcW w:w="35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524BA9" w:rsidRPr="00524BA9" w:rsidRDefault="00C0603C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24BA9" w:rsidRPr="00524BA9" w:rsidRDefault="00524BA9" w:rsidP="00524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B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24BA9" w:rsidRPr="00524BA9" w:rsidRDefault="00524BA9" w:rsidP="00524B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BA9" w:rsidRPr="00524BA9" w:rsidRDefault="00524BA9" w:rsidP="00524B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4BA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458"/>
        <w:gridCol w:w="456"/>
        <w:gridCol w:w="457"/>
        <w:gridCol w:w="456"/>
        <w:gridCol w:w="457"/>
        <w:gridCol w:w="455"/>
        <w:gridCol w:w="456"/>
        <w:gridCol w:w="456"/>
        <w:gridCol w:w="455"/>
        <w:gridCol w:w="456"/>
        <w:gridCol w:w="455"/>
        <w:gridCol w:w="456"/>
        <w:gridCol w:w="455"/>
        <w:gridCol w:w="456"/>
        <w:gridCol w:w="886"/>
        <w:gridCol w:w="540"/>
        <w:gridCol w:w="669"/>
        <w:gridCol w:w="540"/>
        <w:gridCol w:w="540"/>
        <w:gridCol w:w="540"/>
        <w:gridCol w:w="540"/>
        <w:gridCol w:w="540"/>
        <w:gridCol w:w="480"/>
      </w:tblGrid>
      <w:tr w:rsidR="00524BA9" w:rsidRPr="00524BA9" w:rsidTr="00524BA9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</w:t>
            </w:r>
            <w:r w:rsidRPr="0052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Профессия/</w:t>
            </w:r>
            <w:r w:rsidRPr="0052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должность/</w:t>
            </w:r>
            <w:r w:rsidRPr="0052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специальность работника 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</w:t>
            </w:r>
            <w:r w:rsidRPr="00524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(подклассы)</w:t>
            </w:r>
            <w:r w:rsidRPr="00524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Молоко или другие равноценные пищевые продукт</w:t>
            </w:r>
            <w:r w:rsidRPr="00524B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</w:t>
            </w:r>
            <w:r w:rsidRPr="00524B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Льготно</w:t>
            </w:r>
            <w:r w:rsidRPr="00524B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пенсионное обеспечение (да/нет)</w:t>
            </w:r>
          </w:p>
        </w:tc>
      </w:tr>
      <w:tr w:rsidR="00524BA9" w:rsidRPr="00524BA9" w:rsidTr="00524BA9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524BA9" w:rsidRPr="00524BA9" w:rsidRDefault="00524BA9" w:rsidP="00524B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4BA9" w:rsidRPr="00524BA9" w:rsidTr="00524BA9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Аптека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аптекой - 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Буфет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Диагностическое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кабинета УЗД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кабинета УЗД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49А (48А)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58А (56А)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эндоскопического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Кардиохирургическое отделение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70А (68А)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left="-70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78А (77А)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Кардиохирургическое отделение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89А (88А)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109А (107А)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Кардиохирургическое отделение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117А (115А)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130А (129А)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132А (131А)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Кардиохирургическое отделение №4 (детское)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138А (137А)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Врач-детский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Врач-детский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Врач-детский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Врач-детский 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146А (144А)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148А (147А)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150А (149А)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152А (151А)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163А (162А)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167А (166А)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169А (168А)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171А (170А)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174А (172А)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Фельдшер-лаборант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176А (175А)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177А (175А)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179А (178А)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Консультативно-поликлиническое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192А (191А)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Общебольничный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Врач-клинический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218А (214А)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Врач-эпидемиолог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Главная медицинская сестра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диетическая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Общебольничный немедицинский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гражданской обороне и мобилизационной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Операционное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225А (224А)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227А (226А)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229А (228А)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231А (230А)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232А (230А)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233А (230А)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235А (234А)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236А (234А)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237А (234А)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239А (238А)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240А (238А)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245А (244А)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246А (244А)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операционная медицинская сестра/брат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 инженерно-технического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251А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252А (249А)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254А (253А)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256А (255А)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257А (255А)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258А (255А)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259А (255А)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260А (255А)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анестезиологии-реанимации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275А (270А)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281А (276А)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287А (282А)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293А (288А)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299А (298А)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300А (298А)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301А (298А)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302А (298А)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303А (298А)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304А (298А)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311А (305А)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316А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318А (312А)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330А (325А)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336А (331А)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338А (337А)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339А (337А)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340А (337А)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341А (337А)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342А (337А)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348А (343А)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353А (349А)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359А (354А)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361А (360А)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анестезиологии-реанимации детское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365А (363А)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367А (366А)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368А (366А)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370А (369А)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372А (371А)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373А (371А)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375А (374А)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376А (374А)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379А (377А)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381А (380А)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383А (382А)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385А (384А)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387А (386А)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389А (388А)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 (ОАиР)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переливания крови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393А (392А)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394А (392А)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395А (392А)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396А (392А)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398А (397А)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399А (397А)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РХМДЛ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404А (402А)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406А (405А)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407А (405А)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по рентгенэндоваскулярным методам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409А (408А)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410А (408А)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413А (411А)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415А (414А)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416А (414А)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417А (414А)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419А (418А)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420А (418А)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421А (418А)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423А (422А)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424А (422А)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425А (422А)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427А (426А)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428А (426А)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429А (426А)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433А (430А)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палатная (постовая)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 (РХМДЛ)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435А (434А)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 (РХМДЛ)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436А (434А)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 (РХМДЛ)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 (РХМДЛ)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438А (437А)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 (РХМДЛ)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439А (437А)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Операционная медицинская сестра (РХМДЛ)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Отделение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отделением -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444А (443А)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446А (445А)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448А (447А)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450А (449А)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452А (451А)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454А (453А)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455А (453А)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457А (456А)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458А (456А)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460А (459А)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461А (459А)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464А (463А)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465А (463А)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467А (466А)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469А (468А)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471А (470А)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473А (472А)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475А (474А)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477А (476А)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479А (478А)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481А (480А)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484А (483А)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приемным отделением –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489А (488А)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491А (490А)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493А (492А)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495А (494А)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496А (494А)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497А (494А)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498А (494А)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Центральное стерилизационное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501А (500А)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502А (500А)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503А (500А)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505А (504А)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506А (504А)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507А (504А)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509А (508А)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510А (508А)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сестра (брат) стерилизационной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524BA9" w:rsidRPr="00524BA9" w:rsidTr="00524BA9">
        <w:tc>
          <w:tcPr>
            <w:tcW w:w="959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C0603C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60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4BA9" w:rsidRPr="00524BA9" w:rsidRDefault="00524BA9" w:rsidP="00524BA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</w:tbl>
    <w:p w:rsidR="00524BA9" w:rsidRPr="00524BA9" w:rsidRDefault="00524BA9" w:rsidP="00524BA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2362" w:rsidRDefault="00670354" w:rsidP="0004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table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4B2C" w:rsidRPr="00694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отмечает</w:t>
      </w:r>
      <w:r w:rsidR="0069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гарантии и компенсации </w:t>
      </w:r>
      <w:r w:rsidR="0048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(сокращенная продолжительность рабочего времени, </w:t>
      </w:r>
      <w:r w:rsidR="009F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дополнительные оплачиваемые отпуска, </w:t>
      </w:r>
      <w:r w:rsidR="0048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назначение пенсии) </w:t>
      </w:r>
      <w:r w:rsidR="00694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категориям работников, осуществля</w:t>
      </w:r>
      <w:r w:rsidR="0048236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лечебную и иную деятельность по охране здоровья населения в учреждениях здравоохранения</w:t>
      </w:r>
      <w:r w:rsidR="0069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4823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доставляется вне зависимости от результатов специальной оценки условий труда.</w:t>
      </w:r>
    </w:p>
    <w:p w:rsidR="00AA4CE6" w:rsidRDefault="00AA4CE6" w:rsidP="00042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рекомендует:</w:t>
      </w:r>
    </w:p>
    <w:p w:rsidR="00AA4CE6" w:rsidRDefault="00AA4CE6" w:rsidP="00AA4CE6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занятым на рабочих местах, где установлен итоговый класс условий труда  3.1</w:t>
      </w:r>
      <w:r w:rsidR="00966D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повышенную оплату труда в размере 4 % должностного оклада, работникам, занятым на рабочих местах, где установлен итоговый класс условий труда  3.2</w:t>
      </w:r>
      <w:r w:rsidR="00F974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повышенную оплату труда в размере 5 % должностного оклада.</w:t>
      </w:r>
    </w:p>
    <w:p w:rsidR="00AA4CE6" w:rsidRDefault="00AA4CE6" w:rsidP="00AA4CE6">
      <w:pPr>
        <w:pStyle w:val="ad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4CE6">
        <w:rPr>
          <w:rFonts w:ascii="Times New Roman" w:hAnsi="Times New Roman" w:cs="Times New Roman"/>
          <w:sz w:val="24"/>
          <w:szCs w:val="24"/>
        </w:rPr>
        <w:t xml:space="preserve">Обеспечивать Работникам, занятым на работах с вредными и </w:t>
      </w:r>
      <w:r>
        <w:rPr>
          <w:rFonts w:ascii="Times New Roman" w:hAnsi="Times New Roman" w:cs="Times New Roman"/>
          <w:sz w:val="24"/>
          <w:szCs w:val="24"/>
        </w:rPr>
        <w:t>(или) опасными условиями труда</w:t>
      </w:r>
      <w:r w:rsidR="00F97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E6">
        <w:rPr>
          <w:rFonts w:ascii="Times New Roman" w:hAnsi="Times New Roman" w:cs="Times New Roman"/>
          <w:sz w:val="24"/>
          <w:szCs w:val="24"/>
        </w:rPr>
        <w:t>выда</w:t>
      </w:r>
      <w:r>
        <w:rPr>
          <w:rFonts w:ascii="Times New Roman" w:hAnsi="Times New Roman" w:cs="Times New Roman"/>
          <w:sz w:val="24"/>
          <w:szCs w:val="24"/>
        </w:rPr>
        <w:t>чу</w:t>
      </w:r>
      <w:r w:rsidR="00896773">
        <w:rPr>
          <w:rFonts w:ascii="Times New Roman" w:hAnsi="Times New Roman" w:cs="Times New Roman"/>
          <w:sz w:val="24"/>
          <w:szCs w:val="24"/>
        </w:rPr>
        <w:t xml:space="preserve"> </w:t>
      </w:r>
      <w:r w:rsidRPr="00AA4CE6">
        <w:rPr>
          <w:rFonts w:ascii="Times New Roman" w:hAnsi="Times New Roman" w:cs="Times New Roman"/>
          <w:sz w:val="24"/>
          <w:szCs w:val="24"/>
        </w:rPr>
        <w:t xml:space="preserve"> молок</w:t>
      </w:r>
      <w:r w:rsidR="00896773">
        <w:rPr>
          <w:rFonts w:ascii="Times New Roman" w:hAnsi="Times New Roman" w:cs="Times New Roman"/>
          <w:sz w:val="24"/>
          <w:szCs w:val="24"/>
        </w:rPr>
        <w:t>а</w:t>
      </w:r>
      <w:r w:rsidRPr="00AA4CE6">
        <w:rPr>
          <w:rFonts w:ascii="Times New Roman" w:hAnsi="Times New Roman" w:cs="Times New Roman"/>
          <w:sz w:val="24"/>
          <w:szCs w:val="24"/>
        </w:rPr>
        <w:t xml:space="preserve"> или другие равноценные продукты по тем профессиям и должностям, которые имеют право на их получение в соответствии с законодательством.</w:t>
      </w:r>
    </w:p>
    <w:sectPr w:rsidR="00AA4CE6" w:rsidSect="002872AD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5D5"/>
    <w:multiLevelType w:val="hybridMultilevel"/>
    <w:tmpl w:val="F0E4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2999"/>
    <w:multiLevelType w:val="hybridMultilevel"/>
    <w:tmpl w:val="37FE5CA8"/>
    <w:lvl w:ilvl="0" w:tplc="4392B68C">
      <w:start w:val="3"/>
      <w:numFmt w:val="bullet"/>
      <w:lvlText w:val="—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73"/>
    <w:rsid w:val="00025753"/>
    <w:rsid w:val="000426DD"/>
    <w:rsid w:val="000655EC"/>
    <w:rsid w:val="00175C14"/>
    <w:rsid w:val="00182066"/>
    <w:rsid w:val="001A76B7"/>
    <w:rsid w:val="001B76C9"/>
    <w:rsid w:val="001D6AF3"/>
    <w:rsid w:val="00262FD3"/>
    <w:rsid w:val="002872AD"/>
    <w:rsid w:val="002E07F1"/>
    <w:rsid w:val="00354132"/>
    <w:rsid w:val="003816A8"/>
    <w:rsid w:val="00412442"/>
    <w:rsid w:val="0046765F"/>
    <w:rsid w:val="00482362"/>
    <w:rsid w:val="004B5211"/>
    <w:rsid w:val="0051188B"/>
    <w:rsid w:val="00524BA9"/>
    <w:rsid w:val="005A17A5"/>
    <w:rsid w:val="005B1F99"/>
    <w:rsid w:val="005F7D73"/>
    <w:rsid w:val="00670354"/>
    <w:rsid w:val="00694B2C"/>
    <w:rsid w:val="006E2FFB"/>
    <w:rsid w:val="0071764F"/>
    <w:rsid w:val="00720A61"/>
    <w:rsid w:val="007D7D68"/>
    <w:rsid w:val="00837863"/>
    <w:rsid w:val="00896773"/>
    <w:rsid w:val="008F5116"/>
    <w:rsid w:val="00954E82"/>
    <w:rsid w:val="00966D3A"/>
    <w:rsid w:val="00996FD0"/>
    <w:rsid w:val="009F0EC4"/>
    <w:rsid w:val="00A913C4"/>
    <w:rsid w:val="00AA4CE6"/>
    <w:rsid w:val="00B41EF4"/>
    <w:rsid w:val="00B6632B"/>
    <w:rsid w:val="00BD06DD"/>
    <w:rsid w:val="00C0603C"/>
    <w:rsid w:val="00C7063E"/>
    <w:rsid w:val="00CF08C7"/>
    <w:rsid w:val="00CF762F"/>
    <w:rsid w:val="00E57B9B"/>
    <w:rsid w:val="00ED1CB6"/>
    <w:rsid w:val="00F97445"/>
    <w:rsid w:val="00F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CC616-CDDF-4C8F-A7F0-8E2E0850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3E"/>
  </w:style>
  <w:style w:type="paragraph" w:styleId="1">
    <w:name w:val="heading 1"/>
    <w:basedOn w:val="a"/>
    <w:next w:val="a"/>
    <w:link w:val="10"/>
    <w:qFormat/>
    <w:rsid w:val="000655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62FD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55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655EC"/>
  </w:style>
  <w:style w:type="table" w:styleId="a3">
    <w:name w:val="Table Grid"/>
    <w:basedOn w:val="a1"/>
    <w:rsid w:val="0006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655EC"/>
    <w:rPr>
      <w:color w:val="0000FF"/>
      <w:u w:val="single"/>
    </w:rPr>
  </w:style>
  <w:style w:type="paragraph" w:customStyle="1" w:styleId="a5">
    <w:name w:val="Готовый"/>
    <w:basedOn w:val="a"/>
    <w:rsid w:val="000655E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065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065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Раздел"/>
    <w:basedOn w:val="a"/>
    <w:link w:val="a8"/>
    <w:rsid w:val="000655EC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8">
    <w:name w:val="Раздел Знак"/>
    <w:basedOn w:val="a0"/>
    <w:link w:val="a7"/>
    <w:rsid w:val="000655E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0655EC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0655E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semiHidden/>
    <w:rsid w:val="00CF08C7"/>
  </w:style>
  <w:style w:type="table" w:customStyle="1" w:styleId="13">
    <w:name w:val="Сетка таблицы1"/>
    <w:basedOn w:val="a1"/>
    <w:next w:val="a3"/>
    <w:rsid w:val="00CF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F08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CF08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F08C7"/>
  </w:style>
  <w:style w:type="table" w:customStyle="1" w:styleId="20">
    <w:name w:val="Сетка таблицы2"/>
    <w:basedOn w:val="a1"/>
    <w:next w:val="a3"/>
    <w:rsid w:val="00CF0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426DD"/>
  </w:style>
  <w:style w:type="table" w:customStyle="1" w:styleId="30">
    <w:name w:val="Сетка таблицы3"/>
    <w:basedOn w:val="a1"/>
    <w:next w:val="a3"/>
    <w:rsid w:val="0004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A4CE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B52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4B5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4B52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rsid w:val="004B5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B52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524BA9"/>
  </w:style>
  <w:style w:type="table" w:customStyle="1" w:styleId="40">
    <w:name w:val="Сетка таблицы4"/>
    <w:basedOn w:val="a1"/>
    <w:next w:val="a3"/>
    <w:rsid w:val="00524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67EB-1F35-494A-BF6C-6D965EF7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8057</Words>
  <Characters>45926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ManvaylerVA</dc:creator>
  <cp:lastModifiedBy>Машукова Наталья Олеговна</cp:lastModifiedBy>
  <cp:revision>2</cp:revision>
  <cp:lastPrinted>2018-07-06T01:59:00Z</cp:lastPrinted>
  <dcterms:created xsi:type="dcterms:W3CDTF">2021-03-10T03:34:00Z</dcterms:created>
  <dcterms:modified xsi:type="dcterms:W3CDTF">2021-03-10T03:34:00Z</dcterms:modified>
</cp:coreProperties>
</file>